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7A" w:rsidRPr="009B0CCC" w:rsidRDefault="0008687A" w:rsidP="0008687A">
      <w:pPr>
        <w:pStyle w:val="Bezriadkovania"/>
        <w:jc w:val="both"/>
        <w:rPr>
          <w:rFonts w:ascii="Times New Roman" w:hAnsi="Times New Roman"/>
          <w:b/>
          <w:color w:val="000000"/>
          <w:sz w:val="24"/>
        </w:rPr>
      </w:pPr>
      <w:r w:rsidRPr="009B0CCC">
        <w:rPr>
          <w:rFonts w:ascii="Times New Roman" w:eastAsiaTheme="minorHAnsi" w:hAnsi="Times New Roman"/>
          <w:b/>
          <w:color w:val="000000"/>
          <w:sz w:val="24"/>
          <w:lang w:eastAsia="en-US"/>
        </w:rPr>
        <w:t xml:space="preserve">Motivačný </w:t>
      </w:r>
      <w:r>
        <w:rPr>
          <w:rFonts w:ascii="Times New Roman" w:eastAsiaTheme="minorHAnsi" w:hAnsi="Times New Roman"/>
          <w:b/>
          <w:color w:val="000000"/>
          <w:sz w:val="24"/>
          <w:lang w:eastAsia="en-US"/>
        </w:rPr>
        <w:t>prieskum</w:t>
      </w:r>
    </w:p>
    <w:p w:rsidR="00FC311E" w:rsidRDefault="00FC311E" w:rsidP="00FC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F495C" w:rsidRPr="002222A0" w:rsidRDefault="00CC1720" w:rsidP="00222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222A0">
        <w:rPr>
          <w:rFonts w:ascii="Times New Roman" w:hAnsi="Times New Roman" w:cs="Times New Roman"/>
          <w:sz w:val="24"/>
          <w:szCs w:val="24"/>
        </w:rPr>
        <w:t>ýskumný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8687A" w:rsidRPr="002222A0">
        <w:rPr>
          <w:rFonts w:ascii="Times New Roman" w:hAnsi="Times New Roman" w:cs="Times New Roman"/>
          <w:sz w:val="24"/>
          <w:szCs w:val="24"/>
        </w:rPr>
        <w:t xml:space="preserve">olektív Ekonomického ústavu SAV sa dlhodobo venuje problematike znalostnej spoločnosti. </w:t>
      </w:r>
      <w:r>
        <w:rPr>
          <w:rFonts w:ascii="Times New Roman" w:hAnsi="Times New Roman" w:cs="Times New Roman"/>
          <w:sz w:val="24"/>
          <w:szCs w:val="24"/>
        </w:rPr>
        <w:t>Publikácia „</w:t>
      </w:r>
      <w:r w:rsidRPr="00CC1720">
        <w:rPr>
          <w:rFonts w:ascii="Times New Roman" w:hAnsi="Times New Roman" w:cs="Times New Roman"/>
          <w:sz w:val="24"/>
          <w:szCs w:val="24"/>
        </w:rPr>
        <w:t>Motivácia aktérov pri smerovaní k znalostnej spoločnosti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C1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 sústre</w:t>
      </w:r>
      <w:r w:rsidR="00A81318">
        <w:rPr>
          <w:rFonts w:ascii="Times New Roman" w:eastAsia="Calibri" w:hAnsi="Times New Roman" w:cs="Times New Roman"/>
          <w:sz w:val="24"/>
          <w:szCs w:val="24"/>
        </w:rPr>
        <w:t>ďuje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na hlavné skupiny aktérov a kľúčové procesy a faktory. Všíma si </w:t>
      </w:r>
      <w:r w:rsidR="003F495C" w:rsidRPr="002222A0">
        <w:rPr>
          <w:rFonts w:ascii="Times New Roman" w:eastAsia="Calibri" w:hAnsi="Times New Roman" w:cs="Times New Roman"/>
          <w:sz w:val="24"/>
          <w:szCs w:val="24"/>
        </w:rPr>
        <w:t>vzdelávanie s prienikom k trhu práce, výskum a intenzifikáci</w:t>
      </w:r>
      <w:r w:rsidR="006900E3">
        <w:rPr>
          <w:rFonts w:ascii="Times New Roman" w:eastAsia="Calibri" w:hAnsi="Times New Roman" w:cs="Times New Roman"/>
          <w:sz w:val="24"/>
          <w:szCs w:val="24"/>
        </w:rPr>
        <w:t>u</w:t>
      </w:r>
      <w:r w:rsidR="003F495C" w:rsidRPr="002222A0">
        <w:rPr>
          <w:rFonts w:ascii="Times New Roman" w:eastAsia="Calibri" w:hAnsi="Times New Roman" w:cs="Times New Roman"/>
          <w:sz w:val="24"/>
          <w:szCs w:val="24"/>
        </w:rPr>
        <w:t xml:space="preserve"> transferu poznatkov a inovácie ako kľúčový prvok konkurencieschopnosti.</w:t>
      </w:r>
    </w:p>
    <w:p w:rsidR="0008687A" w:rsidRDefault="002222A0" w:rsidP="00222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08687A">
        <w:rPr>
          <w:rFonts w:ascii="Times New Roman" w:hAnsi="Times New Roman" w:cs="Times New Roman"/>
          <w:sz w:val="24"/>
          <w:szCs w:val="24"/>
        </w:rPr>
        <w:t>otazníkový prieskum</w:t>
      </w:r>
      <w:r w:rsidR="00FC311E">
        <w:rPr>
          <w:rFonts w:ascii="Times New Roman" w:hAnsi="Times New Roman" w:cs="Times New Roman"/>
          <w:sz w:val="24"/>
          <w:szCs w:val="24"/>
        </w:rPr>
        <w:t>, ktorý</w:t>
      </w:r>
      <w:r w:rsidR="0008687A">
        <w:rPr>
          <w:rFonts w:ascii="Times New Roman" w:hAnsi="Times New Roman" w:cs="Times New Roman"/>
          <w:sz w:val="24"/>
          <w:szCs w:val="24"/>
        </w:rPr>
        <w:t xml:space="preserve"> sa </w:t>
      </w:r>
      <w:r w:rsidR="0008687A" w:rsidRPr="008A2540">
        <w:rPr>
          <w:rFonts w:ascii="Times New Roman" w:hAnsi="Times New Roman" w:cs="Times New Roman"/>
          <w:sz w:val="24"/>
          <w:szCs w:val="24"/>
        </w:rPr>
        <w:t>uskutočnil v septembri 2014</w:t>
      </w:r>
      <w:r>
        <w:rPr>
          <w:rFonts w:ascii="Times New Roman" w:hAnsi="Times New Roman" w:cs="Times New Roman"/>
          <w:sz w:val="24"/>
          <w:szCs w:val="24"/>
        </w:rPr>
        <w:t>, bol realizovaný s</w:t>
      </w:r>
      <w:r>
        <w:rPr>
          <w:rFonts w:ascii="Cambria" w:hAnsi="Cambria" w:cs="Cambria"/>
          <w:sz w:val="24"/>
          <w:szCs w:val="24"/>
        </w:rPr>
        <w:t xml:space="preserve"> cieľom  získať </w:t>
      </w:r>
      <w:r w:rsidR="00A81318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braz o motivačných faktoroch podnecujúcich aktérov k zlepšovaniu a zmenám smerom k znalostnej spoločnosti</w:t>
      </w:r>
      <w:r w:rsidR="00FC311E">
        <w:rPr>
          <w:rFonts w:ascii="Times New Roman" w:hAnsi="Times New Roman" w:cs="Times New Roman"/>
          <w:sz w:val="24"/>
          <w:szCs w:val="24"/>
        </w:rPr>
        <w:t xml:space="preserve">. </w:t>
      </w:r>
      <w:r w:rsidR="005C4F2F">
        <w:rPr>
          <w:rFonts w:ascii="Times New Roman" w:hAnsi="Times New Roman" w:cs="Times New Roman"/>
          <w:sz w:val="24"/>
          <w:szCs w:val="24"/>
        </w:rPr>
        <w:t>Pomocou o</w:t>
      </w:r>
      <w:r w:rsidR="00A81318">
        <w:rPr>
          <w:rFonts w:ascii="Times New Roman" w:hAnsi="Times New Roman" w:cs="Times New Roman"/>
          <w:sz w:val="24"/>
          <w:szCs w:val="24"/>
        </w:rPr>
        <w:t>táz</w:t>
      </w:r>
      <w:r w:rsidR="005C4F2F">
        <w:rPr>
          <w:rFonts w:ascii="Times New Roman" w:hAnsi="Times New Roman" w:cs="Times New Roman"/>
          <w:sz w:val="24"/>
          <w:szCs w:val="24"/>
        </w:rPr>
        <w:t>o</w:t>
      </w:r>
      <w:r w:rsidR="00A81318">
        <w:rPr>
          <w:rFonts w:ascii="Times New Roman" w:hAnsi="Times New Roman" w:cs="Times New Roman"/>
          <w:sz w:val="24"/>
          <w:szCs w:val="24"/>
        </w:rPr>
        <w:t>k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 dotazníkového prieskumu </w:t>
      </w:r>
      <w:r w:rsidR="005C4F2F">
        <w:rPr>
          <w:rFonts w:ascii="Times New Roman" w:hAnsi="Times New Roman" w:cs="Times New Roman"/>
          <w:sz w:val="24"/>
          <w:szCs w:val="24"/>
        </w:rPr>
        <w:t>sa zisťovalo</w:t>
      </w:r>
      <w:r w:rsidR="00A81318">
        <w:rPr>
          <w:rFonts w:ascii="Times New Roman" w:hAnsi="Times New Roman" w:cs="Times New Roman"/>
          <w:sz w:val="24"/>
          <w:szCs w:val="24"/>
        </w:rPr>
        <w:t>,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 ak</w:t>
      </w:r>
      <w:r w:rsidR="00A81318">
        <w:rPr>
          <w:rFonts w:ascii="Times New Roman" w:hAnsi="Times New Roman" w:cs="Times New Roman"/>
          <w:sz w:val="24"/>
          <w:szCs w:val="24"/>
        </w:rPr>
        <w:t>o výskumní pracovníci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 </w:t>
      </w:r>
      <w:r w:rsidR="00A81318">
        <w:rPr>
          <w:rFonts w:ascii="Times New Roman" w:hAnsi="Times New Roman" w:cs="Times New Roman"/>
          <w:sz w:val="24"/>
          <w:szCs w:val="24"/>
        </w:rPr>
        <w:t>vní</w:t>
      </w:r>
      <w:r w:rsidR="0008687A" w:rsidRPr="008A2540">
        <w:rPr>
          <w:rFonts w:ascii="Times New Roman" w:hAnsi="Times New Roman" w:cs="Times New Roman"/>
          <w:sz w:val="24"/>
          <w:szCs w:val="24"/>
        </w:rPr>
        <w:t>majú fyziologické potreby, potreby istoty, sociálne potreby</w:t>
      </w:r>
      <w:r w:rsidR="005C4F2F">
        <w:rPr>
          <w:rFonts w:ascii="Times New Roman" w:hAnsi="Times New Roman" w:cs="Times New Roman"/>
          <w:sz w:val="24"/>
          <w:szCs w:val="24"/>
        </w:rPr>
        <w:t xml:space="preserve"> a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 potreby uznania a sebarealizácie. Prieskum sa realizoval medzi pracovníkmi výskumných inštitúcii, ktorých výskum sa orientuje na neživú prírodu, živú prírodu a chemické vedy. </w:t>
      </w:r>
      <w:r w:rsidR="00A81318">
        <w:rPr>
          <w:rFonts w:ascii="Times New Roman" w:hAnsi="Times New Roman" w:cs="Times New Roman"/>
          <w:sz w:val="24"/>
          <w:szCs w:val="24"/>
        </w:rPr>
        <w:t>Prostredníctvom internetového dotazníka bolo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 oslovených 5 200 výskumných pracovníkov zo </w:t>
      </w:r>
      <w:r w:rsidR="0008687A">
        <w:rPr>
          <w:rFonts w:ascii="Times New Roman" w:hAnsi="Times New Roman" w:cs="Times New Roman"/>
          <w:sz w:val="24"/>
          <w:szCs w:val="24"/>
        </w:rPr>
        <w:t>S</w:t>
      </w:r>
      <w:r w:rsidR="0008687A" w:rsidRPr="008A2540">
        <w:rPr>
          <w:rFonts w:ascii="Times New Roman" w:hAnsi="Times New Roman" w:cs="Times New Roman"/>
          <w:sz w:val="24"/>
          <w:szCs w:val="24"/>
        </w:rPr>
        <w:t>AV, STU Bratislava, UK Bratislava, Žilinskej univerzity, TU Košice a zo súkromných a verejných vý</w:t>
      </w:r>
      <w:r w:rsidR="0008687A">
        <w:rPr>
          <w:rFonts w:ascii="Times New Roman" w:hAnsi="Times New Roman" w:cs="Times New Roman"/>
          <w:sz w:val="24"/>
          <w:szCs w:val="24"/>
        </w:rPr>
        <w:t>skumných organizácií.</w:t>
      </w:r>
      <w:r w:rsidR="00D30E7D">
        <w:rPr>
          <w:rFonts w:ascii="Times New Roman" w:hAnsi="Times New Roman" w:cs="Times New Roman"/>
          <w:sz w:val="24"/>
          <w:szCs w:val="24"/>
        </w:rPr>
        <w:t xml:space="preserve"> </w:t>
      </w:r>
      <w:r w:rsidR="0008687A">
        <w:rPr>
          <w:rFonts w:ascii="Times New Roman" w:hAnsi="Times New Roman" w:cs="Times New Roman"/>
          <w:sz w:val="24"/>
          <w:szCs w:val="24"/>
        </w:rPr>
        <w:t>N</w:t>
      </w:r>
      <w:r w:rsidR="0008687A" w:rsidRPr="008A2540">
        <w:rPr>
          <w:rFonts w:ascii="Times New Roman" w:hAnsi="Times New Roman" w:cs="Times New Roman"/>
          <w:sz w:val="24"/>
          <w:szCs w:val="24"/>
        </w:rPr>
        <w:t xml:space="preserve">ávratnosť dosiahla 13,8 %. </w:t>
      </w:r>
    </w:p>
    <w:p w:rsidR="00A8390F" w:rsidRPr="00B74018" w:rsidRDefault="00FC311E" w:rsidP="007233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preukázal, že vo výskumnom prostredí je ešte veľa nedostatkov, ktoré je potrebné odstraňovať.</w:t>
      </w:r>
      <w:r w:rsidR="00600552">
        <w:rPr>
          <w:rFonts w:ascii="Times New Roman" w:hAnsi="Times New Roman" w:cs="Times New Roman"/>
          <w:sz w:val="24"/>
          <w:szCs w:val="24"/>
        </w:rPr>
        <w:t xml:space="preserve"> 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>Len menšia časť akademických pracovníkov považuje infraštruktúru</w:t>
      </w:r>
      <w:r w:rsidR="00B74018">
        <w:rPr>
          <w:rFonts w:ascii="Times New Roman" w:hAnsi="Times New Roman" w:cs="Times New Roman"/>
          <w:sz w:val="24"/>
          <w:szCs w:val="24"/>
        </w:rPr>
        <w:t xml:space="preserve"> svojho výskumu za </w:t>
      </w:r>
      <w:r w:rsidR="00600552" w:rsidRPr="00B74018">
        <w:rPr>
          <w:rFonts w:ascii="Times New Roman" w:hAnsi="Times New Roman" w:cs="Times New Roman"/>
          <w:sz w:val="24"/>
          <w:szCs w:val="24"/>
        </w:rPr>
        <w:t>dostačujúcu</w:t>
      </w:r>
      <w:r w:rsidR="00B81579">
        <w:rPr>
          <w:rFonts w:ascii="Times New Roman" w:hAnsi="Times New Roman" w:cs="Times New Roman"/>
          <w:sz w:val="24"/>
          <w:szCs w:val="24"/>
        </w:rPr>
        <w:t>.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B81579">
        <w:rPr>
          <w:rFonts w:ascii="Times New Roman" w:hAnsi="Times New Roman" w:cs="Times New Roman"/>
          <w:sz w:val="24"/>
          <w:szCs w:val="24"/>
        </w:rPr>
        <w:t>K z</w:t>
      </w:r>
      <w:r w:rsidR="00600552" w:rsidRPr="00B74018">
        <w:rPr>
          <w:rFonts w:ascii="Times New Roman" w:hAnsi="Times New Roman" w:cs="Times New Roman"/>
          <w:sz w:val="24"/>
          <w:szCs w:val="24"/>
        </w:rPr>
        <w:t>lepš</w:t>
      </w:r>
      <w:r w:rsidR="00B81579">
        <w:rPr>
          <w:rFonts w:ascii="Times New Roman" w:hAnsi="Times New Roman" w:cs="Times New Roman"/>
          <w:sz w:val="24"/>
          <w:szCs w:val="24"/>
        </w:rPr>
        <w:t>eniu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B81579">
        <w:rPr>
          <w:rFonts w:ascii="Times New Roman" w:hAnsi="Times New Roman" w:cs="Times New Roman"/>
          <w:sz w:val="24"/>
          <w:szCs w:val="24"/>
        </w:rPr>
        <w:t>situácie prispeje</w:t>
      </w:r>
      <w:r w:rsid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600552" w:rsidRPr="00B74018">
        <w:rPr>
          <w:rFonts w:ascii="Times New Roman" w:hAnsi="Times New Roman" w:cs="Times New Roman"/>
          <w:sz w:val="24"/>
          <w:szCs w:val="24"/>
        </w:rPr>
        <w:t>výstavb</w:t>
      </w:r>
      <w:r w:rsidR="00B81579">
        <w:rPr>
          <w:rFonts w:ascii="Times New Roman" w:hAnsi="Times New Roman" w:cs="Times New Roman"/>
          <w:sz w:val="24"/>
          <w:szCs w:val="24"/>
        </w:rPr>
        <w:t>a a aktivita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univerzitných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vedeck</w:t>
      </w:r>
      <w:r w:rsidR="00600552" w:rsidRPr="00B74018">
        <w:rPr>
          <w:rFonts w:ascii="Times New Roman" w:hAnsi="Times New Roman" w:cs="Times New Roman"/>
          <w:sz w:val="24"/>
          <w:szCs w:val="24"/>
        </w:rPr>
        <w:t>ých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 park</w:t>
      </w:r>
      <w:r w:rsidR="00600552" w:rsidRPr="00B74018">
        <w:rPr>
          <w:rFonts w:ascii="Times New Roman" w:hAnsi="Times New Roman" w:cs="Times New Roman"/>
          <w:sz w:val="24"/>
          <w:szCs w:val="24"/>
        </w:rPr>
        <w:t>ov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a výskumn</w:t>
      </w:r>
      <w:r w:rsidR="00600552" w:rsidRPr="00B74018">
        <w:rPr>
          <w:rFonts w:ascii="Times New Roman" w:hAnsi="Times New Roman" w:cs="Times New Roman"/>
          <w:sz w:val="24"/>
          <w:szCs w:val="24"/>
        </w:rPr>
        <w:t>ých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 w:rsidR="00600552" w:rsidRPr="00B74018">
        <w:rPr>
          <w:rFonts w:ascii="Times New Roman" w:hAnsi="Times New Roman" w:cs="Times New Roman"/>
          <w:sz w:val="24"/>
          <w:szCs w:val="24"/>
        </w:rPr>
        <w:t>ier, kde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600552" w:rsidRPr="00B74018">
        <w:rPr>
          <w:rFonts w:ascii="Times New Roman" w:hAnsi="Times New Roman" w:cs="Times New Roman"/>
          <w:sz w:val="24"/>
          <w:szCs w:val="24"/>
        </w:rPr>
        <w:t>sa mala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dosiahnuť kritick</w:t>
      </w:r>
      <w:r w:rsidR="00600552" w:rsidRPr="00B74018">
        <w:rPr>
          <w:rFonts w:ascii="Times New Roman" w:hAnsi="Times New Roman" w:cs="Times New Roman"/>
          <w:sz w:val="24"/>
          <w:szCs w:val="24"/>
        </w:rPr>
        <w:t>á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mas</w:t>
      </w:r>
      <w:r w:rsidR="00600552" w:rsidRPr="00B74018">
        <w:rPr>
          <w:rFonts w:ascii="Times New Roman" w:hAnsi="Times New Roman" w:cs="Times New Roman"/>
          <w:sz w:val="24"/>
          <w:szCs w:val="24"/>
        </w:rPr>
        <w:t>a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excelentných vedcov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a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vytvor</w:t>
      </w:r>
      <w:r w:rsidR="006900E3">
        <w:rPr>
          <w:rFonts w:ascii="Times New Roman" w:eastAsia="Calibri" w:hAnsi="Times New Roman" w:cs="Times New Roman"/>
          <w:sz w:val="24"/>
          <w:szCs w:val="24"/>
        </w:rPr>
        <w:t>enie prostredia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a podmien</w:t>
      </w:r>
      <w:r w:rsidR="006900E3">
        <w:rPr>
          <w:rFonts w:ascii="Times New Roman" w:eastAsia="Calibri" w:hAnsi="Times New Roman" w:cs="Times New Roman"/>
          <w:sz w:val="24"/>
          <w:szCs w:val="24"/>
        </w:rPr>
        <w:t>o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>k pre tvorivú vedeckú činnosť v spolupráci s podnikateľským sektorom.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D57C87">
        <w:rPr>
          <w:rFonts w:ascii="Times New Roman" w:hAnsi="Times New Roman" w:cs="Times New Roman"/>
          <w:sz w:val="24"/>
          <w:szCs w:val="24"/>
        </w:rPr>
        <w:t>Slabou stránkou je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nízk</w:t>
      </w:r>
      <w:r w:rsidR="00D57C87">
        <w:rPr>
          <w:rFonts w:ascii="Times New Roman" w:hAnsi="Times New Roman" w:cs="Times New Roman"/>
          <w:sz w:val="24"/>
          <w:szCs w:val="24"/>
        </w:rPr>
        <w:t>a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mier</w:t>
      </w:r>
      <w:r w:rsidR="00D57C87">
        <w:rPr>
          <w:rFonts w:ascii="Times New Roman" w:hAnsi="Times New Roman" w:cs="Times New Roman"/>
          <w:sz w:val="24"/>
          <w:szCs w:val="24"/>
        </w:rPr>
        <w:t>a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spolupráce akademických inštitúcií s priemyselnou sférou</w:t>
      </w:r>
      <w:r w:rsidR="00A8390F" w:rsidRPr="00B74018">
        <w:rPr>
          <w:rFonts w:ascii="Times New Roman" w:hAnsi="Times New Roman" w:cs="Times New Roman"/>
          <w:sz w:val="24"/>
          <w:szCs w:val="24"/>
        </w:rPr>
        <w:t>,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D57C87">
        <w:rPr>
          <w:rFonts w:ascii="Times New Roman" w:hAnsi="Times New Roman" w:cs="Times New Roman"/>
          <w:sz w:val="24"/>
          <w:szCs w:val="24"/>
        </w:rPr>
        <w:t>ktor</w:t>
      </w:r>
      <w:r w:rsidR="00435294">
        <w:rPr>
          <w:rFonts w:ascii="Times New Roman" w:hAnsi="Times New Roman" w:cs="Times New Roman"/>
          <w:sz w:val="24"/>
          <w:szCs w:val="24"/>
        </w:rPr>
        <w:t>á</w:t>
      </w:r>
      <w:r w:rsidR="00D57C87">
        <w:rPr>
          <w:rFonts w:ascii="Times New Roman" w:hAnsi="Times New Roman" w:cs="Times New Roman"/>
          <w:sz w:val="24"/>
          <w:szCs w:val="24"/>
        </w:rPr>
        <w:t xml:space="preserve"> sa prejavuje v </w:t>
      </w:r>
      <w:r w:rsidR="00600552" w:rsidRPr="00B74018">
        <w:rPr>
          <w:rFonts w:ascii="Times New Roman" w:hAnsi="Times New Roman" w:cs="Times New Roman"/>
          <w:sz w:val="24"/>
          <w:szCs w:val="24"/>
        </w:rPr>
        <w:t>nízk</w:t>
      </w:r>
      <w:r w:rsidR="00D57C87">
        <w:rPr>
          <w:rFonts w:ascii="Times New Roman" w:hAnsi="Times New Roman" w:cs="Times New Roman"/>
          <w:sz w:val="24"/>
          <w:szCs w:val="24"/>
        </w:rPr>
        <w:t>om</w:t>
      </w:r>
      <w:r w:rsidR="00600552" w:rsidRPr="00B74018">
        <w:rPr>
          <w:rFonts w:ascii="Times New Roman" w:hAnsi="Times New Roman" w:cs="Times New Roman"/>
          <w:sz w:val="24"/>
          <w:szCs w:val="24"/>
        </w:rPr>
        <w:t xml:space="preserve"> dopyt</w:t>
      </w:r>
      <w:r w:rsidR="00D57C87">
        <w:rPr>
          <w:rFonts w:ascii="Times New Roman" w:hAnsi="Times New Roman" w:cs="Times New Roman"/>
          <w:sz w:val="24"/>
          <w:szCs w:val="24"/>
        </w:rPr>
        <w:t>e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po výsledkoch </w:t>
      </w:r>
      <w:r w:rsidR="00D57C87">
        <w:rPr>
          <w:rFonts w:ascii="Times New Roman" w:hAnsi="Times New Roman" w:cs="Times New Roman"/>
          <w:sz w:val="24"/>
          <w:szCs w:val="24"/>
        </w:rPr>
        <w:t>vedy a výskumu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D57C87">
        <w:rPr>
          <w:rFonts w:ascii="Times New Roman" w:hAnsi="Times New Roman" w:cs="Times New Roman"/>
          <w:sz w:val="24"/>
          <w:szCs w:val="24"/>
        </w:rPr>
        <w:t>a</w:t>
      </w:r>
      <w:r w:rsidR="00A8390F" w:rsidRPr="00B74018">
        <w:rPr>
          <w:rFonts w:ascii="Times New Roman" w:hAnsi="Times New Roman" w:cs="Times New Roman"/>
          <w:sz w:val="24"/>
          <w:szCs w:val="24"/>
        </w:rPr>
        <w:t> nízk</w:t>
      </w:r>
      <w:r w:rsidR="00D57C87">
        <w:rPr>
          <w:rFonts w:ascii="Times New Roman" w:hAnsi="Times New Roman" w:cs="Times New Roman"/>
          <w:sz w:val="24"/>
          <w:szCs w:val="24"/>
        </w:rPr>
        <w:t>om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transfer</w:t>
      </w:r>
      <w:r w:rsidR="00D57C87">
        <w:rPr>
          <w:rFonts w:ascii="Times New Roman" w:hAnsi="Times New Roman" w:cs="Times New Roman"/>
          <w:sz w:val="24"/>
          <w:szCs w:val="24"/>
        </w:rPr>
        <w:t>e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poznatkov realizovaný</w:t>
      </w:r>
      <w:r w:rsidR="00D57C87">
        <w:rPr>
          <w:rFonts w:ascii="Times New Roman" w:hAnsi="Times New Roman" w:cs="Times New Roman"/>
          <w:sz w:val="24"/>
          <w:szCs w:val="24"/>
        </w:rPr>
        <w:t>ch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prostredníctvo</w:t>
      </w:r>
      <w:r w:rsidR="00D57C87">
        <w:rPr>
          <w:rFonts w:ascii="Times New Roman" w:hAnsi="Times New Roman" w:cs="Times New Roman"/>
          <w:sz w:val="24"/>
          <w:szCs w:val="24"/>
        </w:rPr>
        <w:t>m centier transferu technológií</w:t>
      </w:r>
      <w:r w:rsidR="00A8390F" w:rsidRPr="00B74018">
        <w:rPr>
          <w:rFonts w:ascii="Times New Roman" w:eastAsia="Calibri" w:hAnsi="Times New Roman" w:cs="Times New Roman"/>
          <w:sz w:val="24"/>
          <w:szCs w:val="24"/>
        </w:rPr>
        <w:t>.</w:t>
      </w:r>
      <w:r w:rsidR="00B7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C87">
        <w:rPr>
          <w:rFonts w:ascii="Times New Roman" w:eastAsia="Calibri" w:hAnsi="Times New Roman" w:cs="Times New Roman"/>
          <w:sz w:val="24"/>
          <w:szCs w:val="24"/>
        </w:rPr>
        <w:t>Existuje</w:t>
      </w:r>
      <w:r w:rsidR="00723357">
        <w:rPr>
          <w:rFonts w:ascii="Times New Roman" w:eastAsia="Calibri" w:hAnsi="Times New Roman" w:cs="Times New Roman"/>
          <w:sz w:val="24"/>
          <w:szCs w:val="24"/>
        </w:rPr>
        <w:t xml:space="preserve"> bariéra </w:t>
      </w:r>
      <w:r w:rsidR="00D57C87">
        <w:rPr>
          <w:rFonts w:ascii="Times New Roman" w:eastAsia="Calibri" w:hAnsi="Times New Roman" w:cs="Times New Roman"/>
          <w:sz w:val="24"/>
          <w:szCs w:val="24"/>
        </w:rPr>
        <w:t xml:space="preserve">prejavujúca sa </w:t>
      </w:r>
      <w:r w:rsidR="0072335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>slab</w:t>
      </w:r>
      <w:r w:rsidR="00723357">
        <w:rPr>
          <w:rFonts w:ascii="Times New Roman" w:eastAsia="Calibri" w:hAnsi="Times New Roman" w:cs="Times New Roman"/>
          <w:sz w:val="24"/>
          <w:szCs w:val="24"/>
        </w:rPr>
        <w:t>ej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 xml:space="preserve"> informovanos</w:t>
      </w:r>
      <w:r w:rsidR="00723357">
        <w:rPr>
          <w:rFonts w:ascii="Times New Roman" w:eastAsia="Calibri" w:hAnsi="Times New Roman" w:cs="Times New Roman"/>
          <w:sz w:val="24"/>
          <w:szCs w:val="24"/>
        </w:rPr>
        <w:t>ti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357">
        <w:rPr>
          <w:rFonts w:ascii="Times New Roman" w:eastAsia="Calibri" w:hAnsi="Times New Roman" w:cs="Times New Roman"/>
          <w:sz w:val="24"/>
          <w:szCs w:val="24"/>
        </w:rPr>
        <w:t xml:space="preserve">medzi organizáciami výskumu a vývoja a 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>podnikateľsk</w:t>
      </w:r>
      <w:r w:rsidR="00723357">
        <w:rPr>
          <w:rFonts w:ascii="Times New Roman" w:eastAsia="Calibri" w:hAnsi="Times New Roman" w:cs="Times New Roman"/>
          <w:sz w:val="24"/>
          <w:szCs w:val="24"/>
        </w:rPr>
        <w:t>ou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 xml:space="preserve"> sfér</w:t>
      </w:r>
      <w:r w:rsidR="00723357">
        <w:rPr>
          <w:rFonts w:ascii="Times New Roman" w:eastAsia="Calibri" w:hAnsi="Times New Roman" w:cs="Times New Roman"/>
          <w:sz w:val="24"/>
          <w:szCs w:val="24"/>
        </w:rPr>
        <w:t>ou</w:t>
      </w:r>
      <w:r w:rsidR="00D57C87">
        <w:rPr>
          <w:rFonts w:ascii="Times New Roman" w:eastAsia="Calibri" w:hAnsi="Times New Roman" w:cs="Times New Roman"/>
          <w:sz w:val="24"/>
          <w:szCs w:val="24"/>
        </w:rPr>
        <w:t>.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C87">
        <w:rPr>
          <w:rFonts w:ascii="Times New Roman" w:eastAsia="Calibri" w:hAnsi="Times New Roman" w:cs="Times New Roman"/>
          <w:sz w:val="24"/>
          <w:szCs w:val="24"/>
        </w:rPr>
        <w:t xml:space="preserve">Podnikatelia sa nedozvedajú 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>o výsledkoch výskumu realizovateľného v praxi a</w:t>
      </w:r>
      <w:r w:rsidR="00D57C87">
        <w:rPr>
          <w:rFonts w:ascii="Times New Roman" w:eastAsia="Calibri" w:hAnsi="Times New Roman" w:cs="Times New Roman"/>
          <w:sz w:val="24"/>
          <w:szCs w:val="24"/>
        </w:rPr>
        <w:t xml:space="preserve"> majú 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>výhrad</w:t>
      </w:r>
      <w:r w:rsidR="00D57C87">
        <w:rPr>
          <w:rFonts w:ascii="Times New Roman" w:eastAsia="Calibri" w:hAnsi="Times New Roman" w:cs="Times New Roman"/>
          <w:sz w:val="24"/>
          <w:szCs w:val="24"/>
        </w:rPr>
        <w:t>y</w:t>
      </w:r>
      <w:r w:rsidR="00B74018" w:rsidRPr="00723357">
        <w:rPr>
          <w:rFonts w:ascii="Times New Roman" w:eastAsia="Calibri" w:hAnsi="Times New Roman" w:cs="Times New Roman"/>
          <w:sz w:val="24"/>
          <w:szCs w:val="24"/>
        </w:rPr>
        <w:t xml:space="preserve"> k ponuke zo strany organizácií výskumu a vývoja. </w:t>
      </w:r>
    </w:p>
    <w:p w:rsidR="00992713" w:rsidRDefault="00EB1D97" w:rsidP="00B7401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05364">
        <w:rPr>
          <w:rFonts w:ascii="Times New Roman" w:eastAsia="Calibri" w:hAnsi="Times New Roman" w:cs="Times New Roman"/>
          <w:sz w:val="24"/>
          <w:szCs w:val="24"/>
        </w:rPr>
        <w:t>Prvorad</w:t>
      </w:r>
      <w:r w:rsidR="00E05364" w:rsidRPr="00E05364">
        <w:rPr>
          <w:rFonts w:ascii="Times New Roman" w:eastAsia="Calibri" w:hAnsi="Times New Roman" w:cs="Times New Roman"/>
          <w:sz w:val="24"/>
          <w:szCs w:val="24"/>
        </w:rPr>
        <w:t>ou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E05364" w:rsidRPr="00E05364">
        <w:rPr>
          <w:rFonts w:ascii="Times New Roman" w:eastAsia="Calibri" w:hAnsi="Times New Roman" w:cs="Times New Roman"/>
          <w:sz w:val="24"/>
          <w:szCs w:val="24"/>
        </w:rPr>
        <w:t>otiváciou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 xml:space="preserve"> pre </w:t>
      </w:r>
      <w:r w:rsidRPr="00E05364">
        <w:rPr>
          <w:rFonts w:ascii="Times New Roman" w:eastAsia="Calibri" w:hAnsi="Times New Roman" w:cs="Times New Roman"/>
          <w:sz w:val="24"/>
          <w:szCs w:val="24"/>
        </w:rPr>
        <w:t xml:space="preserve">tvorivú 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>prácu je uspokojenie z</w:t>
      </w:r>
      <w:r w:rsidR="00E05364" w:rsidRPr="00E05364">
        <w:rPr>
          <w:rFonts w:ascii="Times New Roman" w:eastAsia="Calibri" w:hAnsi="Times New Roman" w:cs="Times New Roman"/>
          <w:sz w:val="24"/>
          <w:szCs w:val="24"/>
        </w:rPr>
        <w:t> 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>práce</w:t>
      </w:r>
      <w:r w:rsidR="00E05364" w:rsidRPr="00E05364">
        <w:rPr>
          <w:rFonts w:ascii="Times New Roman" w:eastAsia="Calibri" w:hAnsi="Times New Roman" w:cs="Times New Roman"/>
          <w:sz w:val="24"/>
          <w:szCs w:val="24"/>
        </w:rPr>
        <w:t>,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 xml:space="preserve"> z objavu a využiti</w:t>
      </w:r>
      <w:r w:rsidR="00E05364" w:rsidRPr="00E05364">
        <w:rPr>
          <w:rFonts w:ascii="Times New Roman" w:eastAsia="Calibri" w:hAnsi="Times New Roman" w:cs="Times New Roman"/>
          <w:sz w:val="24"/>
          <w:szCs w:val="24"/>
        </w:rPr>
        <w:t>a</w:t>
      </w:r>
      <w:r w:rsidR="00A8390F" w:rsidRPr="00E05364">
        <w:rPr>
          <w:rFonts w:ascii="Times New Roman" w:eastAsia="Calibri" w:hAnsi="Times New Roman" w:cs="Times New Roman"/>
          <w:sz w:val="24"/>
          <w:szCs w:val="24"/>
        </w:rPr>
        <w:t xml:space="preserve"> výsledkov výskumu.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294">
        <w:rPr>
          <w:rFonts w:ascii="Times New Roman" w:eastAsia="Calibri" w:hAnsi="Times New Roman" w:cs="Times New Roman"/>
          <w:sz w:val="24"/>
          <w:szCs w:val="24"/>
        </w:rPr>
        <w:t>K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>ariér</w:t>
      </w:r>
      <w:r w:rsidR="00435294">
        <w:rPr>
          <w:rFonts w:ascii="Times New Roman" w:eastAsia="Calibri" w:hAnsi="Times New Roman" w:cs="Times New Roman"/>
          <w:sz w:val="24"/>
          <w:szCs w:val="24"/>
        </w:rPr>
        <w:t>a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výskumného pracovníka</w:t>
      </w:r>
      <w:r w:rsidR="00E05364">
        <w:rPr>
          <w:rFonts w:ascii="Times New Roman" w:eastAsia="Calibri" w:hAnsi="Times New Roman" w:cs="Times New Roman"/>
          <w:sz w:val="24"/>
          <w:szCs w:val="24"/>
        </w:rPr>
        <w:t xml:space="preserve"> je pre </w:t>
      </w:r>
      <w:r w:rsidR="00E05364" w:rsidRPr="00B74018">
        <w:rPr>
          <w:rFonts w:ascii="Times New Roman" w:eastAsia="Calibri" w:hAnsi="Times New Roman" w:cs="Times New Roman"/>
          <w:sz w:val="24"/>
          <w:szCs w:val="24"/>
        </w:rPr>
        <w:t>mlad</w:t>
      </w:r>
      <w:r w:rsidR="00E05364">
        <w:rPr>
          <w:rFonts w:ascii="Times New Roman" w:eastAsia="Calibri" w:hAnsi="Times New Roman" w:cs="Times New Roman"/>
          <w:sz w:val="24"/>
          <w:szCs w:val="24"/>
        </w:rPr>
        <w:t>ých</w:t>
      </w:r>
      <w:r w:rsidR="00E05364" w:rsidRPr="00B74018">
        <w:rPr>
          <w:rFonts w:ascii="Times New Roman" w:eastAsia="Calibri" w:hAnsi="Times New Roman" w:cs="Times New Roman"/>
          <w:sz w:val="24"/>
          <w:szCs w:val="24"/>
        </w:rPr>
        <w:t xml:space="preserve"> ľud</w:t>
      </w:r>
      <w:r w:rsidR="00E05364">
        <w:rPr>
          <w:rFonts w:ascii="Times New Roman" w:eastAsia="Calibri" w:hAnsi="Times New Roman" w:cs="Times New Roman"/>
          <w:sz w:val="24"/>
          <w:szCs w:val="24"/>
        </w:rPr>
        <w:t>í</w:t>
      </w:r>
      <w:r w:rsidR="00E05364" w:rsidRPr="00B7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5364">
        <w:rPr>
          <w:rFonts w:ascii="Times New Roman" w:eastAsia="Calibri" w:hAnsi="Times New Roman" w:cs="Times New Roman"/>
          <w:sz w:val="24"/>
          <w:szCs w:val="24"/>
        </w:rPr>
        <w:t>neaktraktívna</w:t>
      </w:r>
      <w:proofErr w:type="spellEnd"/>
      <w:r w:rsidR="00435294">
        <w:rPr>
          <w:rFonts w:ascii="Times New Roman" w:eastAsia="Calibri" w:hAnsi="Times New Roman" w:cs="Times New Roman"/>
          <w:sz w:val="24"/>
          <w:szCs w:val="24"/>
        </w:rPr>
        <w:t xml:space="preserve">, čo je dôsledkom aj </w:t>
      </w:r>
      <w:r w:rsidR="00435294" w:rsidRPr="00B74018">
        <w:rPr>
          <w:rFonts w:ascii="Times New Roman" w:eastAsia="Calibri" w:hAnsi="Times New Roman" w:cs="Times New Roman"/>
          <w:sz w:val="24"/>
          <w:szCs w:val="24"/>
        </w:rPr>
        <w:t>nevýrazné</w:t>
      </w:r>
      <w:r w:rsidR="00435294">
        <w:rPr>
          <w:rFonts w:ascii="Times New Roman" w:eastAsia="Calibri" w:hAnsi="Times New Roman" w:cs="Times New Roman"/>
          <w:sz w:val="24"/>
          <w:szCs w:val="24"/>
        </w:rPr>
        <w:t>ho</w:t>
      </w:r>
      <w:r w:rsidR="00435294" w:rsidRPr="00B74018">
        <w:rPr>
          <w:rFonts w:ascii="Times New Roman" w:eastAsia="Calibri" w:hAnsi="Times New Roman" w:cs="Times New Roman"/>
          <w:sz w:val="24"/>
          <w:szCs w:val="24"/>
        </w:rPr>
        <w:t xml:space="preserve"> vnímani</w:t>
      </w:r>
      <w:r w:rsidR="0043529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35294" w:rsidRPr="00B74018">
        <w:rPr>
          <w:rFonts w:ascii="Times New Roman" w:eastAsia="Calibri" w:hAnsi="Times New Roman" w:cs="Times New Roman"/>
          <w:sz w:val="24"/>
          <w:szCs w:val="24"/>
        </w:rPr>
        <w:t>vedcov verejnosťou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>.</w:t>
      </w:r>
      <w:r w:rsidR="00A8390F" w:rsidRPr="00B74018">
        <w:rPr>
          <w:rFonts w:ascii="Times New Roman" w:hAnsi="Times New Roman" w:cs="Times New Roman"/>
          <w:sz w:val="24"/>
          <w:szCs w:val="24"/>
        </w:rPr>
        <w:t xml:space="preserve"> 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>Mladí pracovníci výskumu budú formovať budúci výskum a o tom, aká bude ich kvalita či dostatočný počet</w:t>
      </w:r>
      <w:r w:rsidR="00B74018">
        <w:rPr>
          <w:rFonts w:ascii="Times New Roman" w:eastAsia="Calibri" w:hAnsi="Times New Roman" w:cs="Times New Roman"/>
          <w:sz w:val="24"/>
          <w:szCs w:val="24"/>
        </w:rPr>
        <w:t>,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sa rozhoduje v súčasnosti. Rizikom pre budúci vývoj je kritický pohľad mladých vedeckých pracovníkov na podmienky, kto</w:t>
      </w:r>
      <w:r w:rsidR="00B74018">
        <w:rPr>
          <w:rFonts w:ascii="Times New Roman" w:eastAsia="Calibri" w:hAnsi="Times New Roman" w:cs="Times New Roman"/>
          <w:sz w:val="24"/>
          <w:szCs w:val="24"/>
        </w:rPr>
        <w:t xml:space="preserve">ré majú pre </w:t>
      </w:r>
      <w:r w:rsidR="00E05364">
        <w:rPr>
          <w:rFonts w:ascii="Times New Roman" w:eastAsia="Calibri" w:hAnsi="Times New Roman" w:cs="Times New Roman"/>
          <w:sz w:val="24"/>
          <w:szCs w:val="24"/>
        </w:rPr>
        <w:t>svoju</w:t>
      </w:r>
      <w:r w:rsidR="00BC5FB1">
        <w:rPr>
          <w:rFonts w:ascii="Times New Roman" w:eastAsia="Calibri" w:hAnsi="Times New Roman" w:cs="Times New Roman"/>
          <w:sz w:val="24"/>
          <w:szCs w:val="24"/>
        </w:rPr>
        <w:t xml:space="preserve"> prácu</w:t>
      </w:r>
      <w:r w:rsidR="006900E3">
        <w:rPr>
          <w:rFonts w:ascii="Times New Roman" w:eastAsia="Calibri" w:hAnsi="Times New Roman" w:cs="Times New Roman"/>
          <w:sz w:val="24"/>
          <w:szCs w:val="24"/>
        </w:rPr>
        <w:t>.</w:t>
      </w:r>
      <w:r w:rsidR="00BC5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0E3">
        <w:rPr>
          <w:rFonts w:ascii="Times New Roman" w:eastAsia="Calibri" w:hAnsi="Times New Roman" w:cs="Times New Roman"/>
          <w:sz w:val="24"/>
          <w:szCs w:val="24"/>
        </w:rPr>
        <w:t>A</w:t>
      </w:r>
      <w:r w:rsidR="00BC5FB1">
        <w:rPr>
          <w:rFonts w:ascii="Times New Roman" w:eastAsia="Calibri" w:hAnsi="Times New Roman" w:cs="Times New Roman"/>
          <w:sz w:val="24"/>
          <w:szCs w:val="24"/>
        </w:rPr>
        <w:t>ž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75 % mladých vedcov do 35 rokov sa v</w:t>
      </w:r>
      <w:r w:rsidR="00E05364">
        <w:rPr>
          <w:rFonts w:ascii="Times New Roman" w:eastAsia="Calibri" w:hAnsi="Times New Roman" w:cs="Times New Roman"/>
          <w:sz w:val="24"/>
          <w:szCs w:val="24"/>
        </w:rPr>
        <w:t> 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>dotazník</w:t>
      </w:r>
      <w:r w:rsidR="00E05364">
        <w:rPr>
          <w:rFonts w:ascii="Times New Roman" w:eastAsia="Calibri" w:hAnsi="Times New Roman" w:cs="Times New Roman"/>
          <w:sz w:val="24"/>
          <w:szCs w:val="24"/>
        </w:rPr>
        <w:t>ovom prieskume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vyslovilo, že uvažujú </w:t>
      </w:r>
      <w:r w:rsidR="00E0536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>zmen</w:t>
      </w:r>
      <w:r w:rsidR="00E05364">
        <w:rPr>
          <w:rFonts w:ascii="Times New Roman" w:eastAsia="Calibri" w:hAnsi="Times New Roman" w:cs="Times New Roman"/>
          <w:sz w:val="24"/>
          <w:szCs w:val="24"/>
        </w:rPr>
        <w:t>e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zamestnani</w:t>
      </w:r>
      <w:r w:rsidR="00E05364">
        <w:rPr>
          <w:rFonts w:ascii="Times New Roman" w:eastAsia="Calibri" w:hAnsi="Times New Roman" w:cs="Times New Roman"/>
          <w:sz w:val="24"/>
          <w:szCs w:val="24"/>
        </w:rPr>
        <w:t>a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a od</w:t>
      </w:r>
      <w:r w:rsidR="00E05364">
        <w:rPr>
          <w:rFonts w:ascii="Times New Roman" w:eastAsia="Calibri" w:hAnsi="Times New Roman" w:cs="Times New Roman"/>
          <w:sz w:val="24"/>
          <w:szCs w:val="24"/>
        </w:rPr>
        <w:t>chode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B74018">
        <w:rPr>
          <w:rFonts w:ascii="Times New Roman" w:eastAsia="Calibri" w:hAnsi="Times New Roman" w:cs="Times New Roman"/>
          <w:sz w:val="24"/>
          <w:szCs w:val="24"/>
        </w:rPr>
        <w:t> 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>výskumu</w:t>
      </w:r>
      <w:r w:rsidR="00B74018">
        <w:rPr>
          <w:rFonts w:ascii="Times New Roman" w:eastAsia="Calibri" w:hAnsi="Times New Roman" w:cs="Times New Roman"/>
          <w:sz w:val="24"/>
          <w:szCs w:val="24"/>
        </w:rPr>
        <w:t>.</w:t>
      </w:r>
      <w:r w:rsidR="00B74018" w:rsidRPr="00B7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Preto majú veľký význam motivačné nástroje pre mladých ľudí zamerané na ich </w:t>
      </w:r>
      <w:r w:rsidR="00E05364">
        <w:rPr>
          <w:rFonts w:ascii="Times New Roman" w:eastAsia="Calibri" w:hAnsi="Times New Roman" w:cs="Times New Roman"/>
          <w:sz w:val="24"/>
          <w:szCs w:val="24"/>
        </w:rPr>
        <w:t>stabilizáciu</w:t>
      </w:r>
      <w:r w:rsidR="00D30E7D" w:rsidRPr="00B74018">
        <w:rPr>
          <w:rFonts w:ascii="Times New Roman" w:eastAsia="Calibri" w:hAnsi="Times New Roman" w:cs="Times New Roman"/>
          <w:sz w:val="24"/>
          <w:szCs w:val="24"/>
        </w:rPr>
        <w:t xml:space="preserve"> resp. návrat zo zahraničia.</w:t>
      </w:r>
      <w:r w:rsidR="00992713" w:rsidRPr="00992713">
        <w:t xml:space="preserve"> </w:t>
      </w:r>
    </w:p>
    <w:p w:rsidR="0008687A" w:rsidRDefault="00992713" w:rsidP="00992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pontánne </w:t>
      </w:r>
      <w:r>
        <w:rPr>
          <w:rFonts w:ascii="Times New Roman" w:eastAsia="Calibri" w:hAnsi="Times New Roman" w:cs="Times New Roman"/>
          <w:sz w:val="24"/>
          <w:szCs w:val="24"/>
        </w:rPr>
        <w:t>odpovede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BC5FB1">
        <w:rPr>
          <w:rFonts w:ascii="Times New Roman" w:eastAsia="Calibri" w:hAnsi="Times New Roman" w:cs="Times New Roman"/>
          <w:sz w:val="24"/>
          <w:szCs w:val="24"/>
        </w:rPr>
        <w:t>otázky dotazníkového prieskumu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dokresľujú pohľad respondentov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problémy vedeckej obce. Za </w:t>
      </w:r>
      <w:r w:rsidRPr="00992713">
        <w:rPr>
          <w:rFonts w:ascii="Times New Roman" w:eastAsia="Calibri" w:hAnsi="Times New Roman" w:cs="Times New Roman"/>
          <w:sz w:val="24"/>
          <w:szCs w:val="24"/>
        </w:rPr>
        <w:t>stimul</w:t>
      </w:r>
      <w:r>
        <w:rPr>
          <w:rFonts w:ascii="Times New Roman" w:eastAsia="Calibri" w:hAnsi="Times New Roman" w:cs="Times New Roman"/>
          <w:sz w:val="24"/>
          <w:szCs w:val="24"/>
        </w:rPr>
        <w:t xml:space="preserve">ujúce považujú </w:t>
      </w:r>
      <w:r w:rsidRPr="00992713">
        <w:rPr>
          <w:rFonts w:ascii="Times New Roman" w:eastAsia="Calibri" w:hAnsi="Times New Roman" w:cs="Times New Roman"/>
          <w:sz w:val="24"/>
          <w:szCs w:val="24"/>
        </w:rPr>
        <w:t>možnosť získať grant, tímov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prác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>, príjemn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a tvoriv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pracovn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atmosfér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>, spoluprác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s odborníkmi z iných organizácií, ohodnotenie úspešného ukončenia grantu, poctivé hodnotenie výsledkov, pochval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od nadriadeného, ocenenie verejnosťou, získanie zahraničnej stáže na základe publikovania kvalitných článkov, vybavenie kvalitnými prístrojmi, dobr</w:t>
      </w:r>
      <w:r>
        <w:rPr>
          <w:rFonts w:ascii="Times New Roman" w:eastAsia="Calibri" w:hAnsi="Times New Roman" w:cs="Times New Roman"/>
          <w:sz w:val="24"/>
          <w:szCs w:val="24"/>
        </w:rPr>
        <w:t>ú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organizáci</w:t>
      </w:r>
      <w:r w:rsidR="00BC5FB1"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pracoviska, stabilit</w:t>
      </w:r>
      <w:r>
        <w:rPr>
          <w:rFonts w:ascii="Times New Roman" w:eastAsia="Calibri" w:hAnsi="Times New Roman" w:cs="Times New Roman"/>
          <w:sz w:val="24"/>
          <w:szCs w:val="24"/>
        </w:rPr>
        <w:t>u a slobodu</w:t>
      </w:r>
      <w:r w:rsidRPr="00992713">
        <w:rPr>
          <w:rFonts w:ascii="Times New Roman" w:eastAsia="Calibri" w:hAnsi="Times New Roman" w:cs="Times New Roman"/>
          <w:sz w:val="24"/>
          <w:szCs w:val="24"/>
        </w:rPr>
        <w:t>.</w:t>
      </w:r>
      <w:r w:rsidR="00096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2713">
        <w:rPr>
          <w:rFonts w:ascii="Times New Roman" w:eastAsia="Calibri" w:hAnsi="Times New Roman" w:cs="Times New Roman"/>
          <w:sz w:val="24"/>
          <w:szCs w:val="24"/>
        </w:rPr>
        <w:t>Demotivujúcimi</w:t>
      </w:r>
      <w:proofErr w:type="spellEnd"/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prvkami sú existencia podpriemerných vedcov, nezáujem mladej generácie o vzdelávanie a prácu vo výskume, podpriemerné finančné ohodnotenie, nemožnosť riešiť svoju sociálnu situáciu, závisť, chýbajúce spoľahlivé a priebežné grantové schémy, neobjektívne hodnotenie projektov.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596">
        <w:rPr>
          <w:rFonts w:ascii="Times New Roman" w:eastAsia="Calibri" w:hAnsi="Times New Roman" w:cs="Times New Roman"/>
          <w:sz w:val="24"/>
          <w:szCs w:val="24"/>
        </w:rPr>
        <w:t>Ako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92713">
        <w:rPr>
          <w:rFonts w:ascii="Times New Roman" w:eastAsia="Calibri" w:hAnsi="Times New Roman" w:cs="Times New Roman"/>
          <w:sz w:val="24"/>
          <w:szCs w:val="24"/>
        </w:rPr>
        <w:t>najzávažnejš</w:t>
      </w:r>
      <w:r w:rsidR="00942596">
        <w:rPr>
          <w:rFonts w:ascii="Times New Roman" w:eastAsia="Calibri" w:hAnsi="Times New Roman" w:cs="Times New Roman"/>
          <w:sz w:val="24"/>
          <w:szCs w:val="24"/>
        </w:rPr>
        <w:t>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problém</w:t>
      </w:r>
      <w:r w:rsidR="00942596">
        <w:rPr>
          <w:rFonts w:ascii="Times New Roman" w:eastAsia="Calibri" w:hAnsi="Times New Roman" w:cs="Times New Roman"/>
          <w:sz w:val="24"/>
          <w:szCs w:val="24"/>
        </w:rPr>
        <w:t>y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v oblasti vedy a výskumu uvádzajú spôsob verejného obstarávania, absenci</w:t>
      </w:r>
      <w:r w:rsidR="00942596">
        <w:rPr>
          <w:rFonts w:ascii="Times New Roman" w:eastAsia="Calibri" w:hAnsi="Times New Roman" w:cs="Times New Roman"/>
          <w:sz w:val="24"/>
          <w:szCs w:val="24"/>
        </w:rPr>
        <w:t>u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jasne formulovanej </w:t>
      </w:r>
      <w:proofErr w:type="spellStart"/>
      <w:r w:rsidRPr="00992713">
        <w:rPr>
          <w:rFonts w:ascii="Times New Roman" w:eastAsia="Calibri" w:hAnsi="Times New Roman" w:cs="Times New Roman"/>
          <w:sz w:val="24"/>
          <w:szCs w:val="24"/>
        </w:rPr>
        <w:t>vedeckotechnickej</w:t>
      </w:r>
      <w:proofErr w:type="spellEnd"/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a inovačnej politiky štátu, </w:t>
      </w:r>
      <w:proofErr w:type="spellStart"/>
      <w:r w:rsidRPr="00992713">
        <w:rPr>
          <w:rFonts w:ascii="Times New Roman" w:eastAsia="Calibri" w:hAnsi="Times New Roman" w:cs="Times New Roman"/>
          <w:sz w:val="24"/>
          <w:szCs w:val="24"/>
        </w:rPr>
        <w:t>nekoncepčnosť</w:t>
      </w:r>
      <w:proofErr w:type="spellEnd"/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štátu v oblasti výskumu, nekompatibil</w:t>
      </w:r>
      <w:r w:rsidR="00B8261A">
        <w:rPr>
          <w:rFonts w:ascii="Times New Roman" w:eastAsia="Calibri" w:hAnsi="Times New Roman" w:cs="Times New Roman"/>
          <w:sz w:val="24"/>
          <w:szCs w:val="24"/>
        </w:rPr>
        <w:t>ita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priorít štátu s prioritami EÚ, a roztrieštenosť podpory formou </w:t>
      </w:r>
      <w:r w:rsidRPr="009927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„všetkým málo“. </w:t>
      </w:r>
      <w:r w:rsidR="00B8261A">
        <w:rPr>
          <w:rFonts w:ascii="Times New Roman" w:eastAsia="Calibri" w:hAnsi="Times New Roman" w:cs="Times New Roman"/>
          <w:sz w:val="24"/>
          <w:szCs w:val="24"/>
        </w:rPr>
        <w:t>R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espondenti uviedli viacero nedostatkov</w:t>
      </w:r>
      <w:r w:rsidR="00B8261A">
        <w:rPr>
          <w:rFonts w:ascii="Times New Roman" w:eastAsia="Calibri" w:hAnsi="Times New Roman" w:cs="Times New Roman"/>
          <w:sz w:val="24"/>
          <w:szCs w:val="24"/>
        </w:rPr>
        <w:t xml:space="preserve"> vo 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výskumnej činnosti</w:t>
      </w:r>
      <w:r w:rsidR="00B8261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 xml:space="preserve"> chýbajúca kontinuita výskumu a jeho </w:t>
      </w:r>
      <w:proofErr w:type="spellStart"/>
      <w:r w:rsidR="00B8261A" w:rsidRPr="00B8261A">
        <w:rPr>
          <w:rFonts w:ascii="Times New Roman" w:eastAsia="Calibri" w:hAnsi="Times New Roman" w:cs="Times New Roman"/>
          <w:sz w:val="24"/>
          <w:szCs w:val="24"/>
        </w:rPr>
        <w:t>nesystematickosť</w:t>
      </w:r>
      <w:proofErr w:type="spellEnd"/>
      <w:r w:rsidR="00B8261A" w:rsidRPr="00B8261A">
        <w:rPr>
          <w:rFonts w:ascii="Times New Roman" w:eastAsia="Calibri" w:hAnsi="Times New Roman" w:cs="Times New Roman"/>
          <w:sz w:val="24"/>
          <w:szCs w:val="24"/>
        </w:rPr>
        <w:t xml:space="preserve">, formálnosť a </w:t>
      </w:r>
      <w:proofErr w:type="spellStart"/>
      <w:r w:rsidR="00B8261A" w:rsidRPr="00B8261A">
        <w:rPr>
          <w:rFonts w:ascii="Times New Roman" w:eastAsia="Calibri" w:hAnsi="Times New Roman" w:cs="Times New Roman"/>
          <w:sz w:val="24"/>
          <w:szCs w:val="24"/>
        </w:rPr>
        <w:t>byrokratizácia</w:t>
      </w:r>
      <w:proofErr w:type="spellEnd"/>
      <w:r w:rsidR="00B8261A" w:rsidRPr="00B8261A">
        <w:rPr>
          <w:rFonts w:ascii="Times New Roman" w:eastAsia="Calibri" w:hAnsi="Times New Roman" w:cs="Times New Roman"/>
          <w:sz w:val="24"/>
          <w:szCs w:val="24"/>
        </w:rPr>
        <w:t xml:space="preserve"> výskumu. Veľkou prekážkou je nezrozumiteľné nastavenie pravidiel závisiace od svojvôle manažérov v grantových agentúrach, krátenie už pridelených financií, </w:t>
      </w:r>
      <w:proofErr w:type="spellStart"/>
      <w:r w:rsidR="00B8261A" w:rsidRPr="00B8261A">
        <w:rPr>
          <w:rFonts w:ascii="Times New Roman" w:eastAsia="Calibri" w:hAnsi="Times New Roman" w:cs="Times New Roman"/>
          <w:sz w:val="24"/>
          <w:szCs w:val="24"/>
        </w:rPr>
        <w:t>lobing</w:t>
      </w:r>
      <w:proofErr w:type="spellEnd"/>
      <w:r w:rsidR="00B8261A" w:rsidRPr="00B8261A">
        <w:rPr>
          <w:rFonts w:ascii="Times New Roman" w:eastAsia="Calibri" w:hAnsi="Times New Roman" w:cs="Times New Roman"/>
          <w:sz w:val="24"/>
          <w:szCs w:val="24"/>
        </w:rPr>
        <w:t xml:space="preserve"> pri získavaní projektov, silný tlak na kvantitu bez ohľadu na kvalitu výskumu, nezmyselné hodnotenie aplikovaného výskumu na základe publikačných výstupov </w:t>
      </w:r>
      <w:r w:rsidR="000965ED">
        <w:rPr>
          <w:rFonts w:ascii="Times New Roman" w:eastAsia="Calibri" w:hAnsi="Times New Roman" w:cs="Times New Roman"/>
          <w:sz w:val="24"/>
          <w:szCs w:val="24"/>
        </w:rPr>
        <w:t>namiesto praktického uplatnenia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.</w:t>
      </w:r>
      <w:r w:rsidRPr="0099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Problémov</w:t>
      </w:r>
      <w:r w:rsidR="00B8261A">
        <w:rPr>
          <w:rFonts w:ascii="Times New Roman" w:eastAsia="Calibri" w:hAnsi="Times New Roman" w:cs="Times New Roman"/>
          <w:sz w:val="24"/>
          <w:szCs w:val="24"/>
        </w:rPr>
        <w:t>ými oblasťami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 xml:space="preserve"> sú poddimenzovaný stav pracovníkov </w:t>
      </w:r>
      <w:r w:rsidR="00B8261A">
        <w:rPr>
          <w:rFonts w:ascii="Times New Roman" w:eastAsia="Calibri" w:hAnsi="Times New Roman" w:cs="Times New Roman"/>
          <w:sz w:val="24"/>
          <w:szCs w:val="24"/>
        </w:rPr>
        <w:t xml:space="preserve">výskumu a zároveň 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nemožnosť zamestnať mladých po ukončení doktorandúry,</w:t>
      </w:r>
      <w:r w:rsidR="00B82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výchova odborníkov pre zahraničie, každoročná hrozba prepúšťania</w:t>
      </w:r>
      <w:r w:rsidR="000965ED">
        <w:rPr>
          <w:rFonts w:ascii="Times New Roman" w:eastAsia="Calibri" w:hAnsi="Times New Roman" w:cs="Times New Roman"/>
          <w:sz w:val="24"/>
          <w:szCs w:val="24"/>
        </w:rPr>
        <w:t xml:space="preserve"> a ďalšie</w:t>
      </w:r>
      <w:r w:rsidR="00B8261A" w:rsidRPr="00B8261A">
        <w:rPr>
          <w:rFonts w:ascii="Times New Roman" w:eastAsia="Calibri" w:hAnsi="Times New Roman" w:cs="Times New Roman"/>
          <w:sz w:val="24"/>
          <w:szCs w:val="24"/>
        </w:rPr>
        <w:t>.</w:t>
      </w:r>
      <w:r w:rsidR="00690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Prieskum potvrdil, že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sa musí venovať trvalá a zvýšená pozornosť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vytváraniu podmienok pre </w:t>
      </w:r>
      <w:r w:rsidR="00875150">
        <w:rPr>
          <w:rFonts w:ascii="Times New Roman" w:eastAsia="Calibri" w:hAnsi="Times New Roman" w:cs="Times New Roman"/>
          <w:sz w:val="24"/>
          <w:szCs w:val="24"/>
        </w:rPr>
        <w:t>tvorivú</w:t>
      </w:r>
      <w:bookmarkStart w:id="0" w:name="_GoBack"/>
      <w:bookmarkEnd w:id="0"/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 prácu zo strany tvorcov hospodárskej politiky</w:t>
      </w:r>
      <w:r w:rsidR="006900E3">
        <w:rPr>
          <w:rFonts w:ascii="Times New Roman" w:eastAsia="Calibri" w:hAnsi="Times New Roman" w:cs="Times New Roman"/>
          <w:sz w:val="24"/>
          <w:szCs w:val="24"/>
        </w:rPr>
        <w:t>,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  vrcholných predstaviteľov verejného sektor</w:t>
      </w:r>
      <w:r w:rsidR="006900E3">
        <w:rPr>
          <w:rFonts w:ascii="Times New Roman" w:eastAsia="Calibri" w:hAnsi="Times New Roman" w:cs="Times New Roman"/>
          <w:sz w:val="24"/>
          <w:szCs w:val="24"/>
        </w:rPr>
        <w:t xml:space="preserve">a a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ako aj </w:t>
      </w:r>
      <w:r w:rsidR="006900E3">
        <w:rPr>
          <w:rFonts w:ascii="Times New Roman" w:eastAsia="Calibri" w:hAnsi="Times New Roman" w:cs="Times New Roman"/>
          <w:sz w:val="24"/>
          <w:szCs w:val="24"/>
        </w:rPr>
        <w:t xml:space="preserve">zo strany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 xml:space="preserve">manažérov </w:t>
      </w:r>
      <w:r w:rsidR="006900E3">
        <w:rPr>
          <w:rFonts w:ascii="Times New Roman" w:eastAsia="Calibri" w:hAnsi="Times New Roman" w:cs="Times New Roman"/>
          <w:sz w:val="24"/>
          <w:szCs w:val="24"/>
        </w:rPr>
        <w:t>vedecko</w:t>
      </w:r>
      <w:r w:rsidR="00875150">
        <w:rPr>
          <w:rFonts w:ascii="Times New Roman" w:eastAsia="Calibri" w:hAnsi="Times New Roman" w:cs="Times New Roman"/>
          <w:sz w:val="24"/>
          <w:szCs w:val="24"/>
        </w:rPr>
        <w:t>-</w:t>
      </w:r>
      <w:r w:rsidR="006900E3">
        <w:rPr>
          <w:rFonts w:ascii="Times New Roman" w:eastAsia="Calibri" w:hAnsi="Times New Roman" w:cs="Times New Roman"/>
          <w:sz w:val="24"/>
          <w:szCs w:val="24"/>
        </w:rPr>
        <w:t xml:space="preserve">výskumných 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>organizácií</w:t>
      </w:r>
      <w:r w:rsidR="006900E3" w:rsidRPr="006900E3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8687A" w:rsidSect="009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60D3"/>
    <w:multiLevelType w:val="multilevel"/>
    <w:tmpl w:val="C856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87A"/>
    <w:rsid w:val="0008687A"/>
    <w:rsid w:val="000965ED"/>
    <w:rsid w:val="002222A0"/>
    <w:rsid w:val="0022300C"/>
    <w:rsid w:val="002A3A24"/>
    <w:rsid w:val="003F495C"/>
    <w:rsid w:val="00427DBB"/>
    <w:rsid w:val="00435294"/>
    <w:rsid w:val="005004E6"/>
    <w:rsid w:val="005C4F2F"/>
    <w:rsid w:val="00600552"/>
    <w:rsid w:val="006900E3"/>
    <w:rsid w:val="00723357"/>
    <w:rsid w:val="00771777"/>
    <w:rsid w:val="007E53A1"/>
    <w:rsid w:val="00875150"/>
    <w:rsid w:val="00942596"/>
    <w:rsid w:val="00960A83"/>
    <w:rsid w:val="00992713"/>
    <w:rsid w:val="00A8059B"/>
    <w:rsid w:val="00A81318"/>
    <w:rsid w:val="00A8390F"/>
    <w:rsid w:val="00A96037"/>
    <w:rsid w:val="00B74018"/>
    <w:rsid w:val="00B81579"/>
    <w:rsid w:val="00B8261A"/>
    <w:rsid w:val="00BC5FB1"/>
    <w:rsid w:val="00CC1720"/>
    <w:rsid w:val="00CD3FD6"/>
    <w:rsid w:val="00D30E7D"/>
    <w:rsid w:val="00D57C87"/>
    <w:rsid w:val="00E05364"/>
    <w:rsid w:val="00E33250"/>
    <w:rsid w:val="00EB1D97"/>
    <w:rsid w:val="00EF122C"/>
    <w:rsid w:val="00FC13D7"/>
    <w:rsid w:val="00FC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87A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8687A"/>
    <w:rPr>
      <w:color w:val="0000FF"/>
      <w:u w:val="single"/>
    </w:rPr>
  </w:style>
  <w:style w:type="paragraph" w:customStyle="1" w:styleId="CharChar1CharCharCharCharCharChar">
    <w:name w:val="Char Char1 Char Char Char Char Char Char"/>
    <w:basedOn w:val="Normlny"/>
    <w:rsid w:val="00D30E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Char">
    <w:name w:val="Char Char1 Char Char Char Char Char"/>
    <w:basedOn w:val="Normlny"/>
    <w:rsid w:val="003F49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87A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8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Kačírková</dc:creator>
  <cp:lastModifiedBy>Jaroslav Vokoun</cp:lastModifiedBy>
  <cp:revision>19</cp:revision>
  <dcterms:created xsi:type="dcterms:W3CDTF">2016-11-10T10:56:00Z</dcterms:created>
  <dcterms:modified xsi:type="dcterms:W3CDTF">2016-11-11T13:22:00Z</dcterms:modified>
</cp:coreProperties>
</file>